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98" w:rsidRDefault="00B46898" w:rsidP="00B46898">
      <w:pPr>
        <w:pStyle w:val="Geenafstand"/>
      </w:pPr>
    </w:p>
    <w:p w:rsidR="00B46898" w:rsidRPr="000A3351" w:rsidRDefault="00B46898" w:rsidP="00B46898">
      <w:pPr>
        <w:pStyle w:val="Geenafstand"/>
      </w:pPr>
    </w:p>
    <w:p w:rsidR="00B46898" w:rsidRPr="000A3351" w:rsidRDefault="00B46898" w:rsidP="00B46898">
      <w:pPr>
        <w:pStyle w:val="Geenafstand"/>
      </w:pPr>
    </w:p>
    <w:p w:rsidR="00B46898" w:rsidRPr="000A3351" w:rsidRDefault="00B46898" w:rsidP="00B46898">
      <w:pPr>
        <w:pStyle w:val="Geenafstand"/>
      </w:pPr>
    </w:p>
    <w:p w:rsidR="00B46898" w:rsidRPr="000A3351" w:rsidRDefault="00B46898" w:rsidP="00B46898">
      <w:pPr>
        <w:pStyle w:val="Geenafstand"/>
      </w:pPr>
    </w:p>
    <w:p w:rsidR="00B46898" w:rsidRDefault="00B46898" w:rsidP="00B46898">
      <w:pPr>
        <w:pStyle w:val="Geenafstand"/>
      </w:pPr>
    </w:p>
    <w:p w:rsidR="00B46898" w:rsidRDefault="00B46898" w:rsidP="00B46898">
      <w:pPr>
        <w:pStyle w:val="Geenafstand"/>
        <w:rPr>
          <w:b/>
          <w:sz w:val="52"/>
          <w:szCs w:val="52"/>
        </w:rPr>
      </w:pPr>
      <w:r>
        <w:tab/>
      </w:r>
      <w:r>
        <w:tab/>
      </w:r>
      <w:r>
        <w:tab/>
      </w:r>
      <w:r w:rsidRPr="000A3351">
        <w:rPr>
          <w:b/>
          <w:sz w:val="52"/>
          <w:szCs w:val="52"/>
        </w:rPr>
        <w:t>Jaarverslag klachten</w:t>
      </w:r>
    </w:p>
    <w:p w:rsidR="00B46898" w:rsidRDefault="00B46898" w:rsidP="00B46898">
      <w:pPr>
        <w:pStyle w:val="Geenafstand"/>
        <w:rPr>
          <w:b/>
          <w:sz w:val="52"/>
          <w:szCs w:val="52"/>
        </w:rPr>
      </w:pPr>
      <w:r>
        <w:rPr>
          <w:b/>
          <w:sz w:val="52"/>
          <w:szCs w:val="52"/>
        </w:rPr>
        <w:tab/>
      </w:r>
      <w:r>
        <w:rPr>
          <w:b/>
          <w:sz w:val="52"/>
          <w:szCs w:val="52"/>
        </w:rPr>
        <w:tab/>
      </w:r>
      <w:r>
        <w:rPr>
          <w:b/>
          <w:sz w:val="52"/>
          <w:szCs w:val="52"/>
        </w:rPr>
        <w:tab/>
      </w:r>
      <w:r>
        <w:rPr>
          <w:b/>
          <w:sz w:val="52"/>
          <w:szCs w:val="52"/>
        </w:rPr>
        <w:tab/>
        <w:t xml:space="preserve">          2015</w:t>
      </w:r>
    </w:p>
    <w:p w:rsidR="00B46898" w:rsidRPr="000A3351" w:rsidRDefault="00B46898" w:rsidP="00B46898"/>
    <w:p w:rsidR="00B46898" w:rsidRPr="000A3351" w:rsidRDefault="00B46898" w:rsidP="00B46898"/>
    <w:p w:rsidR="00B46898" w:rsidRPr="000A3351" w:rsidRDefault="00B46898" w:rsidP="00B46898"/>
    <w:p w:rsidR="00B46898" w:rsidRPr="000A3351" w:rsidRDefault="00B46898" w:rsidP="00B46898"/>
    <w:p w:rsidR="00B46898" w:rsidRPr="000A3351" w:rsidRDefault="00B46898" w:rsidP="00B46898"/>
    <w:p w:rsidR="00B46898" w:rsidRPr="000A3351" w:rsidRDefault="00297A55" w:rsidP="00B46898">
      <w:r>
        <w:rPr>
          <w:noProof/>
          <w:lang w:eastAsia="nl-NL"/>
        </w:rPr>
        <w:drawing>
          <wp:anchor distT="0" distB="0" distL="114300" distR="114300" simplePos="0" relativeHeight="251658240" behindDoc="1" locked="0" layoutInCell="1" allowOverlap="1">
            <wp:simplePos x="0" y="0"/>
            <wp:positionH relativeFrom="column">
              <wp:posOffset>205740</wp:posOffset>
            </wp:positionH>
            <wp:positionV relativeFrom="paragraph">
              <wp:posOffset>158115</wp:posOffset>
            </wp:positionV>
            <wp:extent cx="5196205" cy="1560830"/>
            <wp:effectExtent l="19050" t="0" r="4445" b="0"/>
            <wp:wrapNone/>
            <wp:docPr id="1" name="Afbeelding 0" descr="logo peuteropv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uteropvang.jpg"/>
                    <pic:cNvPicPr/>
                  </pic:nvPicPr>
                  <pic:blipFill>
                    <a:blip r:embed="rId7" cstate="print"/>
                    <a:stretch>
                      <a:fillRect/>
                    </a:stretch>
                  </pic:blipFill>
                  <pic:spPr>
                    <a:xfrm>
                      <a:off x="0" y="0"/>
                      <a:ext cx="5196205" cy="1560830"/>
                    </a:xfrm>
                    <a:prstGeom prst="rect">
                      <a:avLst/>
                    </a:prstGeom>
                  </pic:spPr>
                </pic:pic>
              </a:graphicData>
            </a:graphic>
          </wp:anchor>
        </w:drawing>
      </w:r>
    </w:p>
    <w:p w:rsidR="00B46898" w:rsidRPr="000A3351" w:rsidRDefault="00B46898" w:rsidP="00B46898"/>
    <w:p w:rsidR="00B46898" w:rsidRPr="000A3351" w:rsidRDefault="00B46898" w:rsidP="00B46898"/>
    <w:p w:rsidR="00B46898" w:rsidRPr="000A3351" w:rsidRDefault="00B46898" w:rsidP="00B46898"/>
    <w:p w:rsidR="00B46898" w:rsidRPr="000A3351" w:rsidRDefault="00B46898" w:rsidP="00B46898"/>
    <w:p w:rsidR="00B46898" w:rsidRPr="000A3351" w:rsidRDefault="00B46898" w:rsidP="00B46898"/>
    <w:p w:rsidR="00B46898" w:rsidRDefault="00B46898" w:rsidP="00B46898"/>
    <w:p w:rsidR="00B46898" w:rsidRDefault="00B46898" w:rsidP="00B46898"/>
    <w:p w:rsidR="00B46898" w:rsidRDefault="00B46898" w:rsidP="00B46898">
      <w:pPr>
        <w:tabs>
          <w:tab w:val="left" w:pos="1236"/>
        </w:tabs>
      </w:pPr>
      <w:r>
        <w:tab/>
      </w:r>
    </w:p>
    <w:p w:rsidR="00B46898" w:rsidRDefault="00B46898" w:rsidP="00B46898">
      <w:pPr>
        <w:tabs>
          <w:tab w:val="left" w:pos="1236"/>
        </w:tabs>
      </w:pPr>
    </w:p>
    <w:p w:rsidR="00B46898" w:rsidRDefault="00B46898" w:rsidP="00B46898">
      <w:pPr>
        <w:tabs>
          <w:tab w:val="left" w:pos="1236"/>
        </w:tabs>
      </w:pPr>
    </w:p>
    <w:p w:rsidR="00B46898" w:rsidRDefault="00B46898" w:rsidP="00B46898">
      <w:pPr>
        <w:tabs>
          <w:tab w:val="left" w:pos="1236"/>
        </w:tabs>
      </w:pPr>
    </w:p>
    <w:p w:rsidR="00B46898" w:rsidRDefault="00B46898" w:rsidP="00B46898">
      <w:pPr>
        <w:tabs>
          <w:tab w:val="left" w:pos="1236"/>
        </w:tabs>
      </w:pPr>
    </w:p>
    <w:p w:rsidR="00B46898" w:rsidRDefault="00B46898" w:rsidP="00B46898">
      <w:pPr>
        <w:tabs>
          <w:tab w:val="left" w:pos="1236"/>
        </w:tabs>
      </w:pPr>
    </w:p>
    <w:p w:rsidR="00B46898" w:rsidRDefault="00B46898" w:rsidP="00B46898">
      <w:pPr>
        <w:tabs>
          <w:tab w:val="left" w:pos="1236"/>
        </w:tabs>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rPr>
          <w:b/>
        </w:rPr>
      </w:pPr>
      <w:r>
        <w:rPr>
          <w:b/>
        </w:rPr>
        <w:lastRenderedPageBreak/>
        <w:t>Inhoudsopgave.</w:t>
      </w:r>
    </w:p>
    <w:p w:rsidR="00B46898" w:rsidRDefault="00B46898" w:rsidP="00B46898">
      <w:pPr>
        <w:pStyle w:val="Geenafstand"/>
        <w:rPr>
          <w:b/>
        </w:rPr>
      </w:pPr>
    </w:p>
    <w:p w:rsidR="00B46898" w:rsidRDefault="00B46898" w:rsidP="00B46898">
      <w:pPr>
        <w:pStyle w:val="Geenafstand"/>
        <w:numPr>
          <w:ilvl w:val="0"/>
          <w:numId w:val="1"/>
        </w:numPr>
      </w:pPr>
      <w:r>
        <w:t>Inleiding.</w:t>
      </w:r>
    </w:p>
    <w:p w:rsidR="00B46898" w:rsidRDefault="00B46898" w:rsidP="00B46898">
      <w:pPr>
        <w:pStyle w:val="Geenafstand"/>
        <w:numPr>
          <w:ilvl w:val="0"/>
          <w:numId w:val="1"/>
        </w:numPr>
      </w:pPr>
      <w:r>
        <w:t>Klachtenregeling.</w:t>
      </w:r>
    </w:p>
    <w:p w:rsidR="00B46898" w:rsidRDefault="00B46898" w:rsidP="00B46898">
      <w:pPr>
        <w:pStyle w:val="Geenafstand"/>
        <w:numPr>
          <w:ilvl w:val="0"/>
          <w:numId w:val="1"/>
        </w:numPr>
      </w:pPr>
      <w:r>
        <w:t xml:space="preserve">Klachtenregeling voor de oudercommissie. </w:t>
      </w:r>
    </w:p>
    <w:p w:rsidR="00B46898" w:rsidRDefault="00B46898" w:rsidP="00B46898">
      <w:pPr>
        <w:pStyle w:val="Geenafstand"/>
        <w:numPr>
          <w:ilvl w:val="0"/>
          <w:numId w:val="1"/>
        </w:numPr>
      </w:pPr>
      <w:r>
        <w:t>De geschillencommissie.</w:t>
      </w:r>
    </w:p>
    <w:p w:rsidR="00B46898" w:rsidRDefault="00B46898" w:rsidP="00B46898">
      <w:pPr>
        <w:pStyle w:val="Geenafstand"/>
        <w:numPr>
          <w:ilvl w:val="0"/>
          <w:numId w:val="1"/>
        </w:numPr>
      </w:pPr>
      <w:r>
        <w:t>Klachtenregeling onder de aandacht.</w:t>
      </w:r>
    </w:p>
    <w:p w:rsidR="00B46898" w:rsidRDefault="00B46898" w:rsidP="00B46898">
      <w:pPr>
        <w:pStyle w:val="Geenafstand"/>
        <w:numPr>
          <w:ilvl w:val="0"/>
          <w:numId w:val="1"/>
        </w:numPr>
      </w:pPr>
      <w:r>
        <w:t>Klachten 2015.</w:t>
      </w: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pPr>
    </w:p>
    <w:p w:rsidR="00B46898" w:rsidRDefault="00B46898" w:rsidP="00B46898">
      <w:pPr>
        <w:pStyle w:val="Geenafstand"/>
        <w:rPr>
          <w:b/>
        </w:rPr>
      </w:pPr>
      <w:r>
        <w:rPr>
          <w:b/>
        </w:rPr>
        <w:lastRenderedPageBreak/>
        <w:t>Inleiding.</w:t>
      </w:r>
    </w:p>
    <w:p w:rsidR="00B46898" w:rsidRDefault="00B46898" w:rsidP="00B46898">
      <w:pPr>
        <w:pStyle w:val="Geenafstand"/>
        <w:rPr>
          <w:b/>
        </w:rPr>
      </w:pPr>
    </w:p>
    <w:p w:rsidR="00B46898" w:rsidRDefault="00B46898" w:rsidP="00B46898">
      <w:pPr>
        <w:pStyle w:val="Geenafstand"/>
      </w:pPr>
      <w:r>
        <w:t xml:space="preserve">Dit is het jaarverslag klachten van 2015 van Peuteropvang De Kleine Zeester. De peuteropvang was aangesloten bij de Stichting Klachten Kinderopvang (SKK), Klachtenkamer Oudercommissie en de Geschillencommissie. </w:t>
      </w:r>
    </w:p>
    <w:p w:rsidR="00B46898" w:rsidRDefault="00B46898" w:rsidP="00B46898">
      <w:pPr>
        <w:pStyle w:val="Geenafstand"/>
      </w:pPr>
      <w:r>
        <w:t>De Wet Kinderopvang is per 2016 veranderd. De klachten- geschilbehandeling wordt dan door één organisatie uitgevoerd, dit is de Geschillen Commissie Kinderopvang en Peuterspeelzalen.</w:t>
      </w:r>
    </w:p>
    <w:p w:rsidR="00B46898" w:rsidRDefault="00B46898" w:rsidP="00B46898">
      <w:pPr>
        <w:pStyle w:val="Geenafstand"/>
      </w:pPr>
    </w:p>
    <w:p w:rsidR="00B46898" w:rsidRDefault="00B46898" w:rsidP="00B46898">
      <w:pPr>
        <w:pStyle w:val="Geenafstand"/>
      </w:pPr>
      <w:r>
        <w:t xml:space="preserve">Dit verslag wordt besproken met de oudercommissie en verstuurd naar de GGD. Tevens is deze te vinden op de website: </w:t>
      </w:r>
      <w:hyperlink r:id="rId8" w:history="1">
        <w:r w:rsidRPr="00043D5F">
          <w:rPr>
            <w:rStyle w:val="Hyperlink"/>
          </w:rPr>
          <w:t>www.dekleinezeester.com</w:t>
        </w:r>
      </w:hyperlink>
      <w:r>
        <w:t xml:space="preserve">. </w:t>
      </w:r>
    </w:p>
    <w:p w:rsidR="00B46898" w:rsidRDefault="00B46898" w:rsidP="00B46898">
      <w:pPr>
        <w:pStyle w:val="Geenafstand"/>
      </w:pPr>
      <w:r>
        <w:t>In dit verslag staat beschreven of er klachten zijn geweest en hoe deze werden behandeld.</w:t>
      </w:r>
    </w:p>
    <w:p w:rsidR="00B46898" w:rsidRPr="004646D2" w:rsidRDefault="00B46898" w:rsidP="00B46898"/>
    <w:p w:rsidR="00B46898" w:rsidRPr="004646D2" w:rsidRDefault="00B46898" w:rsidP="00B46898"/>
    <w:p w:rsidR="00B46898" w:rsidRPr="004646D2" w:rsidRDefault="00B46898" w:rsidP="00B46898"/>
    <w:p w:rsidR="00B46898" w:rsidRPr="004646D2" w:rsidRDefault="00B46898" w:rsidP="00B46898"/>
    <w:p w:rsidR="00B46898" w:rsidRPr="004646D2" w:rsidRDefault="00B46898" w:rsidP="00B46898"/>
    <w:p w:rsidR="00B46898" w:rsidRPr="004646D2" w:rsidRDefault="00B46898" w:rsidP="00B46898"/>
    <w:p w:rsidR="00B46898" w:rsidRPr="004646D2"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 w:rsidR="00B46898" w:rsidRDefault="00B46898" w:rsidP="00B46898">
      <w:pPr>
        <w:pStyle w:val="Geenafstand"/>
      </w:pPr>
    </w:p>
    <w:p w:rsidR="00B46898" w:rsidRDefault="00B46898" w:rsidP="00B46898">
      <w:pPr>
        <w:pStyle w:val="Geenafstand"/>
      </w:pPr>
      <w:r>
        <w:rPr>
          <w:b/>
        </w:rPr>
        <w:lastRenderedPageBreak/>
        <w:t>Klachtenregeling.</w:t>
      </w:r>
    </w:p>
    <w:p w:rsidR="00B46898" w:rsidRDefault="00B46898" w:rsidP="00B46898">
      <w:pPr>
        <w:pStyle w:val="Geenafstand"/>
      </w:pPr>
      <w:r>
        <w:t>Peuteropvang De Kleine Zeester streeft naar goede kwaliteit van pedagogisch handelen. Hiermee hopen wij de ouders zo goed mogelijk van dienst te kunnen zijn.</w:t>
      </w:r>
    </w:p>
    <w:p w:rsidR="00B46898" w:rsidRDefault="00B46898" w:rsidP="00B46898">
      <w:pPr>
        <w:pStyle w:val="Geenafstand"/>
      </w:pPr>
      <w:r>
        <w:t>Het kan voorkomen dat er een reden is van ontevredenheid. Door de klacht voor te leggen aan de desbetreffende pedagogisch medewerker kan er gekeken worden of er wat veranderd kan worden aan de kwaliteit van de opvang.</w:t>
      </w:r>
    </w:p>
    <w:p w:rsidR="00B46898" w:rsidRDefault="00B46898" w:rsidP="00B46898">
      <w:pPr>
        <w:pStyle w:val="Geenafstand"/>
      </w:pPr>
      <w:r>
        <w:t xml:space="preserve">Als de ouder de klacht niet wilt bespreken met de desbetreffende pedagogisch medewerker dan kan de ouder ook terecht bij de geschillencommissie. </w:t>
      </w:r>
    </w:p>
    <w:p w:rsidR="00B46898" w:rsidRDefault="00B46898" w:rsidP="00B46898">
      <w:pPr>
        <w:pStyle w:val="Geenafstand"/>
      </w:pPr>
    </w:p>
    <w:p w:rsidR="00B46898" w:rsidRDefault="00B46898" w:rsidP="00B46898">
      <w:pPr>
        <w:pStyle w:val="Geenafstand"/>
        <w:rPr>
          <w:b/>
        </w:rPr>
      </w:pPr>
      <w:r>
        <w:rPr>
          <w:b/>
        </w:rPr>
        <w:t>Klachtenregeling voor de oudercommissie.</w:t>
      </w:r>
    </w:p>
    <w:p w:rsidR="00B46898" w:rsidRPr="00430307" w:rsidRDefault="00B46898" w:rsidP="00B46898">
      <w:pPr>
        <w:pStyle w:val="Geenafstand"/>
      </w:pPr>
      <w:r>
        <w:t>Alle organisaties voor peuteropvang moeten verplicht een oudercommissie hebben. De oudercommissie mag mee beslissen in de kwaliteit en de organisatie van de peuteropvang. Als peuteropvang stellen wij het op prijs als de klachten van de oudercommissie eerst besproken worden met de desbetreffende pedagogisch medewerker. Als de oudercommissie dit niet intern wil bespreken dan kunnen zij ook terecht bij de geschillencommissie.</w:t>
      </w:r>
    </w:p>
    <w:p w:rsidR="00B46898" w:rsidRDefault="00B46898" w:rsidP="00B46898">
      <w:pPr>
        <w:pStyle w:val="Geenafstand"/>
        <w:rPr>
          <w:b/>
        </w:rPr>
      </w:pPr>
    </w:p>
    <w:p w:rsidR="00B46898" w:rsidRDefault="00B46898" w:rsidP="00B46898">
      <w:pPr>
        <w:pStyle w:val="Geenafstand"/>
        <w:rPr>
          <w:b/>
        </w:rPr>
      </w:pPr>
      <w:r>
        <w:rPr>
          <w:b/>
        </w:rPr>
        <w:t>De geschillencommissie.</w:t>
      </w:r>
    </w:p>
    <w:p w:rsidR="00B46898" w:rsidRDefault="00B46898" w:rsidP="00B46898">
      <w:pPr>
        <w:pStyle w:val="Geenafstand"/>
      </w:pPr>
      <w:r>
        <w:t xml:space="preserve">De geschillencommissie is een onafhankelijke organisatie. Zij behandelen klachten van ouders en van de oudercommissie over de peuteropvang. </w:t>
      </w:r>
    </w:p>
    <w:p w:rsidR="00B46898" w:rsidRDefault="00B46898" w:rsidP="00B46898">
      <w:pPr>
        <w:pStyle w:val="Geenafstand"/>
      </w:pPr>
      <w:r>
        <w:t>Onderwerpen die de oudercommissie kunnen behandelen zijn:</w:t>
      </w:r>
    </w:p>
    <w:p w:rsidR="00B46898" w:rsidRDefault="00B46898" w:rsidP="00B46898">
      <w:pPr>
        <w:pStyle w:val="Geenafstand"/>
        <w:numPr>
          <w:ilvl w:val="0"/>
          <w:numId w:val="1"/>
        </w:numPr>
      </w:pPr>
      <w:r>
        <w:t>Uitvoering van de overeenkomst</w:t>
      </w:r>
    </w:p>
    <w:p w:rsidR="00B46898" w:rsidRDefault="00B46898" w:rsidP="00B46898">
      <w:pPr>
        <w:pStyle w:val="Geenafstand"/>
        <w:numPr>
          <w:ilvl w:val="0"/>
          <w:numId w:val="1"/>
        </w:numPr>
      </w:pPr>
      <w:r>
        <w:t>Verandering van de overeenkomst</w:t>
      </w:r>
    </w:p>
    <w:p w:rsidR="00B46898" w:rsidRDefault="00B46898" w:rsidP="00B46898">
      <w:pPr>
        <w:pStyle w:val="Geenafstand"/>
        <w:numPr>
          <w:ilvl w:val="0"/>
          <w:numId w:val="1"/>
        </w:numPr>
      </w:pPr>
      <w:r>
        <w:t>Opzeggen van de overeenkomst en de kosten ervan</w:t>
      </w:r>
    </w:p>
    <w:p w:rsidR="00B46898" w:rsidRDefault="00B46898" w:rsidP="00B46898">
      <w:pPr>
        <w:pStyle w:val="Geenafstand"/>
        <w:numPr>
          <w:ilvl w:val="0"/>
          <w:numId w:val="1"/>
        </w:numPr>
      </w:pPr>
      <w:r>
        <w:t>Annulering van de overeenkomst en de kosten ervan</w:t>
      </w:r>
    </w:p>
    <w:p w:rsidR="00B46898" w:rsidRDefault="00B46898" w:rsidP="00B46898">
      <w:pPr>
        <w:pStyle w:val="Geenafstand"/>
        <w:numPr>
          <w:ilvl w:val="0"/>
          <w:numId w:val="1"/>
        </w:numPr>
      </w:pPr>
      <w:r>
        <w:t>Kwaliteit, kosten en opvangtijden van de peuteropvang</w:t>
      </w:r>
    </w:p>
    <w:p w:rsidR="00B46898" w:rsidRDefault="00B46898" w:rsidP="00B46898">
      <w:pPr>
        <w:pStyle w:val="Geenafstand"/>
        <w:numPr>
          <w:ilvl w:val="0"/>
          <w:numId w:val="1"/>
        </w:numPr>
      </w:pPr>
      <w:r>
        <w:t xml:space="preserve">Gedragingen van de pedagogisch medewerkers </w:t>
      </w:r>
    </w:p>
    <w:p w:rsidR="00B46898" w:rsidRDefault="00B46898" w:rsidP="00B46898">
      <w:pPr>
        <w:pStyle w:val="Geenafstand"/>
        <w:numPr>
          <w:ilvl w:val="0"/>
          <w:numId w:val="1"/>
        </w:numPr>
      </w:pPr>
      <w:r>
        <w:t>Een besluit van de peuteropvang waarin de oudercommissie zich niet kan vinden.</w:t>
      </w:r>
    </w:p>
    <w:p w:rsidR="00B46898" w:rsidRDefault="00B46898" w:rsidP="00B46898">
      <w:pPr>
        <w:pStyle w:val="Geenafstand"/>
      </w:pPr>
    </w:p>
    <w:p w:rsidR="00B46898" w:rsidRDefault="00B46898" w:rsidP="00B46898">
      <w:pPr>
        <w:pStyle w:val="Geenafstand"/>
        <w:rPr>
          <w:b/>
        </w:rPr>
      </w:pPr>
      <w:r>
        <w:rPr>
          <w:b/>
        </w:rPr>
        <w:t>Klachtenregeling onder de aandacht.</w:t>
      </w:r>
    </w:p>
    <w:p w:rsidR="00B46898" w:rsidRDefault="00B46898" w:rsidP="00B46898">
      <w:pPr>
        <w:pStyle w:val="Geenafstand"/>
      </w:pPr>
      <w:r>
        <w:t>De klachtenregeling wordt onder de aandacht gebracht door:</w:t>
      </w:r>
    </w:p>
    <w:p w:rsidR="00B46898" w:rsidRDefault="00B46898" w:rsidP="00B46898">
      <w:pPr>
        <w:pStyle w:val="Geenafstand"/>
        <w:numPr>
          <w:ilvl w:val="0"/>
          <w:numId w:val="1"/>
        </w:numPr>
      </w:pPr>
      <w:r>
        <w:t>Tijdens het intake gesprek ouders hierover inlichten</w:t>
      </w:r>
    </w:p>
    <w:p w:rsidR="00B46898" w:rsidRDefault="00B46898" w:rsidP="00B46898">
      <w:pPr>
        <w:pStyle w:val="Geenafstand"/>
        <w:numPr>
          <w:ilvl w:val="0"/>
          <w:numId w:val="1"/>
        </w:numPr>
      </w:pPr>
      <w:r>
        <w:t>In de huisregels staat het kopje klachtenregeling</w:t>
      </w:r>
    </w:p>
    <w:p w:rsidR="00B46898" w:rsidRDefault="00B46898" w:rsidP="00B46898">
      <w:pPr>
        <w:pStyle w:val="Geenafstand"/>
        <w:numPr>
          <w:ilvl w:val="0"/>
          <w:numId w:val="1"/>
        </w:numPr>
      </w:pPr>
      <w:r>
        <w:t>Op de website is de klachtenregeling te vinden</w:t>
      </w:r>
    </w:p>
    <w:p w:rsidR="00B46898" w:rsidRDefault="00B46898" w:rsidP="00B46898">
      <w:pPr>
        <w:pStyle w:val="Geenafstand"/>
        <w:numPr>
          <w:ilvl w:val="0"/>
          <w:numId w:val="1"/>
        </w:numPr>
      </w:pPr>
      <w:r>
        <w:t>Tijdens vergaderingen met de oudercommissie is dit onderwerp besproken.</w:t>
      </w:r>
    </w:p>
    <w:p w:rsidR="00B46898" w:rsidRDefault="00B46898" w:rsidP="00B46898">
      <w:pPr>
        <w:pStyle w:val="Geenafstand"/>
        <w:numPr>
          <w:ilvl w:val="0"/>
          <w:numId w:val="1"/>
        </w:numPr>
      </w:pPr>
      <w:r>
        <w:t>Onder het kopje 6.2 klachtenregeling in het pedagogisch beleidsplan.</w:t>
      </w:r>
    </w:p>
    <w:p w:rsidR="00B46898" w:rsidRDefault="00B46898" w:rsidP="00B46898">
      <w:pPr>
        <w:pStyle w:val="Geenafstand"/>
      </w:pPr>
    </w:p>
    <w:p w:rsidR="00B46898" w:rsidRDefault="00B46898" w:rsidP="00B46898">
      <w:pPr>
        <w:pStyle w:val="Geenafstand"/>
        <w:rPr>
          <w:b/>
        </w:rPr>
      </w:pPr>
      <w:r>
        <w:rPr>
          <w:b/>
        </w:rPr>
        <w:t>Klachten 2015.</w:t>
      </w:r>
    </w:p>
    <w:p w:rsidR="00B46898" w:rsidRPr="00E4607B" w:rsidRDefault="00B46898" w:rsidP="00B46898">
      <w:pPr>
        <w:pStyle w:val="Geenafstand"/>
      </w:pPr>
      <w:r>
        <w:t xml:space="preserve">Onlangs hebben wij een brief van de SKK ontvangen. Hierin staat dat zij </w:t>
      </w:r>
      <w:proofErr w:type="spellStart"/>
      <w:r>
        <w:t>géén</w:t>
      </w:r>
      <w:proofErr w:type="spellEnd"/>
      <w:r>
        <w:t xml:space="preserve"> klachten hebben ontvangen van zowel de oudercommissie als de ouders.</w:t>
      </w:r>
    </w:p>
    <w:p w:rsidR="00BA2B30" w:rsidRDefault="00BA2B30"/>
    <w:sectPr w:rsidR="00BA2B30" w:rsidSect="002E742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FF4" w:rsidRDefault="00393FF4" w:rsidP="00B46898">
      <w:pPr>
        <w:spacing w:after="0" w:line="240" w:lineRule="auto"/>
      </w:pPr>
      <w:r>
        <w:separator/>
      </w:r>
    </w:p>
  </w:endnote>
  <w:endnote w:type="continuationSeparator" w:id="0">
    <w:p w:rsidR="00393FF4" w:rsidRDefault="00393FF4" w:rsidP="00B46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51" w:rsidRDefault="00B46898">
    <w:pPr>
      <w:pStyle w:val="Voettekst"/>
    </w:pPr>
    <w:r>
      <w:t>Peuteropvang</w:t>
    </w:r>
    <w:r w:rsidR="00440D1F">
      <w:t xml:space="preserve"> De Kleine Zeester</w:t>
    </w:r>
    <w:r w:rsidR="00440D1F">
      <w:tab/>
    </w:r>
    <w:r w:rsidR="00440D1F">
      <w:tab/>
    </w:r>
    <w:r w:rsidR="00440D1F">
      <w:tab/>
    </w:r>
    <w:r w:rsidR="0009632D">
      <w:fldChar w:fldCharType="begin"/>
    </w:r>
    <w:r w:rsidR="00440D1F">
      <w:instrText xml:space="preserve"> PAGE   \* MERGEFORMAT </w:instrText>
    </w:r>
    <w:r w:rsidR="0009632D">
      <w:fldChar w:fldCharType="separate"/>
    </w:r>
    <w:r w:rsidR="00297A55">
      <w:rPr>
        <w:noProof/>
      </w:rPr>
      <w:t>2</w:t>
    </w:r>
    <w:r w:rsidR="0009632D">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51" w:rsidRDefault="00B46898">
    <w:pPr>
      <w:pStyle w:val="Voettekst"/>
    </w:pPr>
    <w:r>
      <w:t xml:space="preserve">Peuteropvang </w:t>
    </w:r>
    <w:r w:rsidR="00440D1F">
      <w:t>De Kleine Zeester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FF4" w:rsidRDefault="00393FF4" w:rsidP="00B46898">
      <w:pPr>
        <w:spacing w:after="0" w:line="240" w:lineRule="auto"/>
      </w:pPr>
      <w:r>
        <w:separator/>
      </w:r>
    </w:p>
  </w:footnote>
  <w:footnote w:type="continuationSeparator" w:id="0">
    <w:p w:rsidR="00393FF4" w:rsidRDefault="00393FF4" w:rsidP="00B46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07" w:type="pct"/>
      <w:tblCellMar>
        <w:top w:w="72" w:type="dxa"/>
        <w:left w:w="115" w:type="dxa"/>
        <w:bottom w:w="72" w:type="dxa"/>
        <w:right w:w="115" w:type="dxa"/>
      </w:tblCellMar>
      <w:tblLook w:val="04A0"/>
    </w:tblPr>
    <w:tblGrid>
      <w:gridCol w:w="9873"/>
    </w:tblGrid>
    <w:tr w:rsidR="000A3351" w:rsidRPr="00E4607B" w:rsidTr="000A3351">
      <w:trPr>
        <w:trHeight w:val="280"/>
      </w:trPr>
      <w:tc>
        <w:tcPr>
          <w:tcW w:w="5000" w:type="pct"/>
          <w:tcBorders>
            <w:bottom w:val="single" w:sz="4" w:space="0" w:color="auto"/>
          </w:tcBorders>
          <w:vAlign w:val="bottom"/>
        </w:tcPr>
        <w:p w:rsidR="000A3351" w:rsidRPr="00E4607B" w:rsidRDefault="00440D1F" w:rsidP="000A3351">
          <w:pPr>
            <w:pStyle w:val="Koptekst"/>
            <w:rPr>
              <w:bCs/>
              <w:noProof/>
              <w:sz w:val="24"/>
              <w:szCs w:val="24"/>
            </w:rPr>
          </w:pPr>
          <w:r w:rsidRPr="00E4607B">
            <w:rPr>
              <w:bCs/>
              <w:noProof/>
              <w:sz w:val="24"/>
              <w:szCs w:val="24"/>
            </w:rPr>
            <w:t xml:space="preserve">Jaarverslag klachten 2015                                                                    </w:t>
          </w:r>
          <w:r w:rsidR="00B46898">
            <w:rPr>
              <w:bCs/>
              <w:noProof/>
              <w:sz w:val="24"/>
              <w:szCs w:val="24"/>
            </w:rPr>
            <w:t xml:space="preserve">                              02-02</w:t>
          </w:r>
          <w:r w:rsidRPr="00E4607B">
            <w:rPr>
              <w:bCs/>
              <w:noProof/>
              <w:sz w:val="24"/>
              <w:szCs w:val="24"/>
            </w:rPr>
            <w:t>-2016</w:t>
          </w:r>
        </w:p>
      </w:tc>
    </w:tr>
  </w:tbl>
  <w:p w:rsidR="000A3351" w:rsidRDefault="00393FF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00" w:type="pct"/>
      <w:tblCellMar>
        <w:top w:w="72" w:type="dxa"/>
        <w:left w:w="115" w:type="dxa"/>
        <w:bottom w:w="72" w:type="dxa"/>
        <w:right w:w="115" w:type="dxa"/>
      </w:tblCellMar>
      <w:tblLook w:val="04A0"/>
    </w:tblPr>
    <w:tblGrid>
      <w:gridCol w:w="10046"/>
    </w:tblGrid>
    <w:tr w:rsidR="00E4607B" w:rsidRPr="00E4607B" w:rsidTr="00E4607B">
      <w:trPr>
        <w:trHeight w:val="243"/>
      </w:trPr>
      <w:tc>
        <w:tcPr>
          <w:tcW w:w="5000" w:type="pct"/>
          <w:tcBorders>
            <w:bottom w:val="single" w:sz="4" w:space="0" w:color="auto"/>
          </w:tcBorders>
          <w:vAlign w:val="bottom"/>
        </w:tcPr>
        <w:p w:rsidR="00E4607B" w:rsidRPr="00E4607B" w:rsidRDefault="00440D1F" w:rsidP="00E4607B">
          <w:pPr>
            <w:pStyle w:val="Koptekst"/>
            <w:rPr>
              <w:bCs/>
              <w:noProof/>
              <w:szCs w:val="24"/>
            </w:rPr>
          </w:pPr>
          <w:r w:rsidRPr="00E4607B">
            <w:rPr>
              <w:bCs/>
              <w:noProof/>
              <w:szCs w:val="24"/>
            </w:rPr>
            <w:t xml:space="preserve">Jaarverslag klachten 2015                                                                                   </w:t>
          </w:r>
          <w:r w:rsidR="00B46898">
            <w:rPr>
              <w:bCs/>
              <w:noProof/>
              <w:szCs w:val="24"/>
            </w:rPr>
            <w:t xml:space="preserve">                                   02-02</w:t>
          </w:r>
          <w:r w:rsidRPr="00E4607B">
            <w:rPr>
              <w:bCs/>
              <w:noProof/>
              <w:szCs w:val="24"/>
            </w:rPr>
            <w:t>-2016</w:t>
          </w:r>
        </w:p>
      </w:tc>
    </w:tr>
  </w:tbl>
  <w:p w:rsidR="00E4607B" w:rsidRDefault="00393FF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25A81"/>
    <w:multiLevelType w:val="hybridMultilevel"/>
    <w:tmpl w:val="50C4E46C"/>
    <w:lvl w:ilvl="0" w:tplc="2CA04CF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B46898"/>
    <w:rsid w:val="0009632D"/>
    <w:rsid w:val="000F59EE"/>
    <w:rsid w:val="00132321"/>
    <w:rsid w:val="00153B25"/>
    <w:rsid w:val="002605AE"/>
    <w:rsid w:val="00297A55"/>
    <w:rsid w:val="00393FF4"/>
    <w:rsid w:val="003B2176"/>
    <w:rsid w:val="00440D1F"/>
    <w:rsid w:val="007512CD"/>
    <w:rsid w:val="008B1A6C"/>
    <w:rsid w:val="00B46898"/>
    <w:rsid w:val="00BA2B30"/>
    <w:rsid w:val="00E56518"/>
    <w:rsid w:val="00FB09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689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68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6898"/>
    <w:rPr>
      <w:rFonts w:ascii="Calibri" w:eastAsia="Calibri" w:hAnsi="Calibri" w:cs="Times New Roman"/>
    </w:rPr>
  </w:style>
  <w:style w:type="paragraph" w:styleId="Voettekst">
    <w:name w:val="footer"/>
    <w:basedOn w:val="Standaard"/>
    <w:link w:val="VoettekstChar"/>
    <w:uiPriority w:val="99"/>
    <w:unhideWhenUsed/>
    <w:rsid w:val="00B468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6898"/>
    <w:rPr>
      <w:rFonts w:ascii="Calibri" w:eastAsia="Calibri" w:hAnsi="Calibri" w:cs="Times New Roman"/>
    </w:rPr>
  </w:style>
  <w:style w:type="paragraph" w:styleId="Geenafstand">
    <w:name w:val="No Spacing"/>
    <w:uiPriority w:val="1"/>
    <w:qFormat/>
    <w:rsid w:val="00B46898"/>
    <w:pPr>
      <w:spacing w:after="0" w:line="240" w:lineRule="auto"/>
    </w:pPr>
    <w:rPr>
      <w:rFonts w:ascii="Calibri" w:eastAsia="Calibri" w:hAnsi="Calibri" w:cs="Times New Roman"/>
    </w:rPr>
  </w:style>
  <w:style w:type="character" w:styleId="Hyperlink">
    <w:name w:val="Hyperlink"/>
    <w:uiPriority w:val="99"/>
    <w:unhideWhenUsed/>
    <w:rsid w:val="00B46898"/>
    <w:rPr>
      <w:color w:val="0000FF"/>
      <w:u w:val="single"/>
    </w:rPr>
  </w:style>
  <w:style w:type="paragraph" w:styleId="Ballontekst">
    <w:name w:val="Balloon Text"/>
    <w:basedOn w:val="Standaard"/>
    <w:link w:val="BallontekstChar"/>
    <w:uiPriority w:val="99"/>
    <w:semiHidden/>
    <w:unhideWhenUsed/>
    <w:rsid w:val="00297A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7A5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kleinezee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478</Words>
  <Characters>2630</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2016-02-02T14:33:00Z</dcterms:created>
  <dcterms:modified xsi:type="dcterms:W3CDTF">2016-02-02T18:04:00Z</dcterms:modified>
</cp:coreProperties>
</file>